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E2CA4" w14:textId="296D757A" w:rsidR="00696CBC" w:rsidRPr="005D64B8" w:rsidRDefault="00696CBC" w:rsidP="00696CBC">
      <w:pPr>
        <w:jc w:val="both"/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</w:pPr>
      <w:r w:rsidRPr="005D64B8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 xml:space="preserve">REGULAMIN </w:t>
      </w:r>
      <w:r w:rsidR="008A7726" w:rsidRPr="005D64B8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 xml:space="preserve">SZKOLNEGO </w:t>
      </w:r>
      <w:r w:rsidRPr="005D64B8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 xml:space="preserve">FRYZJERSKIEGO KONKURSU PLASTYCZNEGO  </w:t>
      </w:r>
      <w:r w:rsidR="00CC61FA" w:rsidRPr="005D64B8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 xml:space="preserve">pt. </w:t>
      </w:r>
      <w:r w:rsidRPr="005D64B8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>„</w:t>
      </w:r>
      <w:r w:rsidR="0047780E" w:rsidRPr="005D64B8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>POWIEW WIOSNY WE FRYZURZE”</w:t>
      </w:r>
      <w:r w:rsidR="00CC61FA" w:rsidRPr="005D64B8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>.</w:t>
      </w:r>
    </w:p>
    <w:p w14:paraId="03CFC46A" w14:textId="2B85AF77" w:rsidR="008A7726" w:rsidRPr="005D64B8" w:rsidRDefault="008A7726" w:rsidP="00CA07A8">
      <w:pPr>
        <w:pStyle w:val="Akapitzlist"/>
        <w:numPr>
          <w:ilvl w:val="0"/>
          <w:numId w:val="1"/>
        </w:numPr>
        <w:jc w:val="both"/>
        <w:rPr>
          <w:b/>
          <w:bCs/>
          <w:color w:val="153D63" w:themeColor="text2" w:themeTint="E6"/>
        </w:rPr>
      </w:pPr>
      <w:r w:rsidRPr="005D64B8">
        <w:rPr>
          <w:b/>
          <w:bCs/>
          <w:color w:val="153D63" w:themeColor="text2" w:themeTint="E6"/>
        </w:rPr>
        <w:t>Organizator</w:t>
      </w:r>
      <w:r w:rsidR="00CC61FA" w:rsidRPr="005D64B8">
        <w:rPr>
          <w:b/>
          <w:bCs/>
          <w:color w:val="153D63" w:themeColor="text2" w:themeTint="E6"/>
        </w:rPr>
        <w:t>.</w:t>
      </w:r>
    </w:p>
    <w:p w14:paraId="2D6F02AE" w14:textId="05B894ED" w:rsidR="00CC61FA" w:rsidRDefault="00CC61FA" w:rsidP="00CC61FA">
      <w:pPr>
        <w:pStyle w:val="Akapitzlist"/>
        <w:ind w:left="760"/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>Organizatorem konkursu jest Komisja Prze</w:t>
      </w:r>
      <w:r w:rsidR="00052423">
        <w:rPr>
          <w:color w:val="153D63" w:themeColor="text2" w:themeTint="E6"/>
        </w:rPr>
        <w:t>dmiotów Zawodowych Fryzjersko.</w:t>
      </w:r>
    </w:p>
    <w:p w14:paraId="15360385" w14:textId="77777777" w:rsidR="00052423" w:rsidRPr="005D64B8" w:rsidRDefault="00052423" w:rsidP="00CC61FA">
      <w:pPr>
        <w:pStyle w:val="Akapitzlist"/>
        <w:ind w:left="760"/>
        <w:jc w:val="both"/>
        <w:rPr>
          <w:color w:val="153D63" w:themeColor="text2" w:themeTint="E6"/>
        </w:rPr>
      </w:pPr>
      <w:bookmarkStart w:id="0" w:name="_GoBack"/>
      <w:bookmarkEnd w:id="0"/>
    </w:p>
    <w:p w14:paraId="2E6959BF" w14:textId="2942D41A" w:rsidR="00696CBC" w:rsidRPr="00631F6E" w:rsidRDefault="00696CBC" w:rsidP="00CA07A8">
      <w:pPr>
        <w:pStyle w:val="Akapitzlist"/>
        <w:numPr>
          <w:ilvl w:val="0"/>
          <w:numId w:val="1"/>
        </w:numPr>
        <w:jc w:val="both"/>
        <w:rPr>
          <w:b/>
          <w:bCs/>
          <w:color w:val="153D63" w:themeColor="text2" w:themeTint="E6"/>
        </w:rPr>
      </w:pPr>
      <w:r w:rsidRPr="00631F6E">
        <w:rPr>
          <w:b/>
          <w:bCs/>
          <w:color w:val="153D63" w:themeColor="text2" w:themeTint="E6"/>
        </w:rPr>
        <w:t xml:space="preserve">Cele konkursu: </w:t>
      </w:r>
    </w:p>
    <w:p w14:paraId="5DF39C15" w14:textId="77777777" w:rsidR="00905E23" w:rsidRPr="005D64B8" w:rsidRDefault="00696CBC" w:rsidP="00CA07A8">
      <w:pPr>
        <w:pStyle w:val="Akapitzlist"/>
        <w:numPr>
          <w:ilvl w:val="0"/>
          <w:numId w:val="2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Motywowanie uczniów do podejmowania nowych wyzwań związanych </w:t>
      </w:r>
      <w:r w:rsidR="00905E23" w:rsidRPr="005D64B8">
        <w:rPr>
          <w:color w:val="153D63" w:themeColor="text2" w:themeTint="E6"/>
        </w:rPr>
        <w:t xml:space="preserve">                                      </w:t>
      </w:r>
      <w:r w:rsidRPr="005D64B8">
        <w:rPr>
          <w:color w:val="153D63" w:themeColor="text2" w:themeTint="E6"/>
        </w:rPr>
        <w:t xml:space="preserve">z zainteresowaniami plastycznymi. </w:t>
      </w:r>
    </w:p>
    <w:p w14:paraId="68C62440" w14:textId="77777777" w:rsidR="00905E23" w:rsidRPr="005D64B8" w:rsidRDefault="00696CBC" w:rsidP="00CA07A8">
      <w:pPr>
        <w:pStyle w:val="Akapitzlist"/>
        <w:numPr>
          <w:ilvl w:val="0"/>
          <w:numId w:val="2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Kształtowanie wyobraźni uczniów poprzez tworzenie różnorodnych prac plastycznych na określony temat. </w:t>
      </w:r>
    </w:p>
    <w:p w14:paraId="6A752DFB" w14:textId="77777777" w:rsidR="00905E23" w:rsidRPr="005D64B8" w:rsidRDefault="00696CBC" w:rsidP="00CA07A8">
      <w:pPr>
        <w:pStyle w:val="Akapitzlist"/>
        <w:numPr>
          <w:ilvl w:val="0"/>
          <w:numId w:val="2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Rozwijanie wrażliwości twórczej. </w:t>
      </w:r>
    </w:p>
    <w:p w14:paraId="2C96009F" w14:textId="2B7F07CD" w:rsidR="00696CBC" w:rsidRPr="005D64B8" w:rsidRDefault="00696CBC" w:rsidP="00642861">
      <w:pPr>
        <w:pStyle w:val="Akapitzlist"/>
        <w:ind w:left="1480"/>
        <w:jc w:val="both"/>
        <w:rPr>
          <w:color w:val="153D63" w:themeColor="text2" w:themeTint="E6"/>
        </w:rPr>
      </w:pPr>
    </w:p>
    <w:p w14:paraId="279D4D9F" w14:textId="34D49350" w:rsidR="00696CBC" w:rsidRPr="00631F6E" w:rsidRDefault="00696CBC" w:rsidP="00CA07A8">
      <w:pPr>
        <w:pStyle w:val="Akapitzlist"/>
        <w:numPr>
          <w:ilvl w:val="0"/>
          <w:numId w:val="1"/>
        </w:numPr>
        <w:jc w:val="both"/>
        <w:rPr>
          <w:b/>
          <w:bCs/>
          <w:color w:val="153D63" w:themeColor="text2" w:themeTint="E6"/>
        </w:rPr>
      </w:pPr>
      <w:r w:rsidRPr="00631F6E">
        <w:rPr>
          <w:b/>
          <w:bCs/>
          <w:color w:val="153D63" w:themeColor="text2" w:themeTint="E6"/>
        </w:rPr>
        <w:t xml:space="preserve">Warunki uczestnictwa. </w:t>
      </w:r>
    </w:p>
    <w:p w14:paraId="46B071B1" w14:textId="61411105" w:rsidR="00905E23" w:rsidRPr="005D64B8" w:rsidRDefault="00696CBC" w:rsidP="00CA07A8">
      <w:pPr>
        <w:pStyle w:val="Akapitzlist"/>
        <w:numPr>
          <w:ilvl w:val="0"/>
          <w:numId w:val="3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Uczestnicy konkursu mają za zadanie wykonanie pracy plastycznej – </w:t>
      </w:r>
      <w:r w:rsidR="0047780E" w:rsidRPr="005D64B8">
        <w:rPr>
          <w:color w:val="153D63" w:themeColor="text2" w:themeTint="E6"/>
        </w:rPr>
        <w:t xml:space="preserve"> projektu fryzury zgodnego z tematem konkursu </w:t>
      </w:r>
      <w:r w:rsidRPr="005D64B8">
        <w:rPr>
          <w:color w:val="153D63" w:themeColor="text2" w:themeTint="E6"/>
        </w:rPr>
        <w:t xml:space="preserve">. </w:t>
      </w:r>
    </w:p>
    <w:p w14:paraId="27485316" w14:textId="7DC90F5C" w:rsidR="00905E23" w:rsidRPr="005D64B8" w:rsidRDefault="00696CBC" w:rsidP="00CA07A8">
      <w:pPr>
        <w:pStyle w:val="Akapitzlist"/>
        <w:numPr>
          <w:ilvl w:val="0"/>
          <w:numId w:val="3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Konkurs skierowany jest do uczniów </w:t>
      </w:r>
      <w:r w:rsidR="0047780E" w:rsidRPr="005D64B8">
        <w:rPr>
          <w:color w:val="153D63" w:themeColor="text2" w:themeTint="E6"/>
        </w:rPr>
        <w:t xml:space="preserve"> klas fryzjerskich i klas technikum</w:t>
      </w:r>
      <w:r w:rsidR="008A7726" w:rsidRPr="005D64B8">
        <w:rPr>
          <w:color w:val="153D63" w:themeColor="text2" w:themeTint="E6"/>
        </w:rPr>
        <w:t xml:space="preserve"> usług fryzjerskich.</w:t>
      </w:r>
    </w:p>
    <w:p w14:paraId="0A3592A5" w14:textId="77777777" w:rsidR="00905E23" w:rsidRPr="005D64B8" w:rsidRDefault="00696CBC" w:rsidP="00CA07A8">
      <w:pPr>
        <w:pStyle w:val="Akapitzlist"/>
        <w:numPr>
          <w:ilvl w:val="0"/>
          <w:numId w:val="3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Jeden autor może złożyć jedną pracę plastyczną. </w:t>
      </w:r>
    </w:p>
    <w:p w14:paraId="0CA8CE33" w14:textId="0E507ACE" w:rsidR="00905E23" w:rsidRPr="005D64B8" w:rsidRDefault="00696CBC" w:rsidP="00CA07A8">
      <w:pPr>
        <w:pStyle w:val="Akapitzlist"/>
        <w:numPr>
          <w:ilvl w:val="0"/>
          <w:numId w:val="3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>Format prac plastycznych – wyłącznie A4</w:t>
      </w:r>
      <w:r w:rsidR="00642861">
        <w:rPr>
          <w:color w:val="153D63" w:themeColor="text2" w:themeTint="E6"/>
        </w:rPr>
        <w:t xml:space="preserve"> lub</w:t>
      </w:r>
      <w:r w:rsidRPr="005D64B8">
        <w:rPr>
          <w:color w:val="153D63" w:themeColor="text2" w:themeTint="E6"/>
        </w:rPr>
        <w:t xml:space="preserve">  </w:t>
      </w:r>
      <w:r w:rsidR="00642861">
        <w:rPr>
          <w:color w:val="153D63" w:themeColor="text2" w:themeTint="E6"/>
        </w:rPr>
        <w:t>A3</w:t>
      </w:r>
    </w:p>
    <w:p w14:paraId="1C7C0809" w14:textId="78185804" w:rsidR="00905E23" w:rsidRPr="005D64B8" w:rsidRDefault="00696CBC" w:rsidP="00CA07A8">
      <w:pPr>
        <w:pStyle w:val="Akapitzlist"/>
        <w:numPr>
          <w:ilvl w:val="0"/>
          <w:numId w:val="3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>Technika wykonania pracy jest dowolna (farby plakatowe, akwarela, kredka ołówek, pasteli mokrych lub suchych, technika węgla</w:t>
      </w:r>
      <w:r w:rsidR="008A7726" w:rsidRPr="005D64B8">
        <w:rPr>
          <w:color w:val="153D63" w:themeColor="text2" w:themeTint="E6"/>
        </w:rPr>
        <w:t>, technika mieszana</w:t>
      </w:r>
      <w:r w:rsidRPr="005D64B8">
        <w:rPr>
          <w:color w:val="153D63" w:themeColor="text2" w:themeTint="E6"/>
        </w:rPr>
        <w:t xml:space="preserve">). </w:t>
      </w:r>
      <w:r w:rsidR="008A7726" w:rsidRPr="005D64B8">
        <w:rPr>
          <w:color w:val="153D63" w:themeColor="text2" w:themeTint="E6"/>
        </w:rPr>
        <w:t xml:space="preserve">Można w pracy wykorzystać elementy dekoracyjne. </w:t>
      </w:r>
      <w:r w:rsidRPr="005D64B8">
        <w:rPr>
          <w:color w:val="153D63" w:themeColor="text2" w:themeTint="E6"/>
        </w:rPr>
        <w:t xml:space="preserve">Nie będą brane pod uwagę prace </w:t>
      </w:r>
      <w:r w:rsidR="008A7726" w:rsidRPr="005D64B8">
        <w:rPr>
          <w:color w:val="153D63" w:themeColor="text2" w:themeTint="E6"/>
        </w:rPr>
        <w:t xml:space="preserve">wykonane za pomocą </w:t>
      </w:r>
      <w:r w:rsidRPr="005D64B8">
        <w:rPr>
          <w:color w:val="153D63" w:themeColor="text2" w:themeTint="E6"/>
        </w:rPr>
        <w:t>komputer</w:t>
      </w:r>
      <w:r w:rsidR="00642861">
        <w:rPr>
          <w:color w:val="153D63" w:themeColor="text2" w:themeTint="E6"/>
        </w:rPr>
        <w:t>a</w:t>
      </w:r>
      <w:r w:rsidR="008A7726" w:rsidRPr="005D64B8">
        <w:rPr>
          <w:color w:val="153D63" w:themeColor="text2" w:themeTint="E6"/>
        </w:rPr>
        <w:t>.</w:t>
      </w:r>
    </w:p>
    <w:p w14:paraId="40988D83" w14:textId="34777EF1" w:rsidR="00905E23" w:rsidRPr="005D64B8" w:rsidRDefault="00696CBC" w:rsidP="00CA07A8">
      <w:pPr>
        <w:pStyle w:val="Akapitzlist"/>
        <w:numPr>
          <w:ilvl w:val="0"/>
          <w:numId w:val="3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>Prace należy czytelnie podpisać na odwrocie podając imię, nazwisko</w:t>
      </w:r>
      <w:r w:rsidR="00642861">
        <w:rPr>
          <w:color w:val="153D63" w:themeColor="text2" w:themeTint="E6"/>
        </w:rPr>
        <w:t xml:space="preserve"> i k</w:t>
      </w:r>
      <w:r w:rsidRPr="005D64B8">
        <w:rPr>
          <w:color w:val="153D63" w:themeColor="text2" w:themeTint="E6"/>
        </w:rPr>
        <w:t>lasę</w:t>
      </w:r>
      <w:r w:rsidR="008A7726" w:rsidRPr="005D64B8">
        <w:rPr>
          <w:color w:val="153D63" w:themeColor="text2" w:themeTint="E6"/>
        </w:rPr>
        <w:t>.</w:t>
      </w:r>
    </w:p>
    <w:p w14:paraId="79FC506D" w14:textId="77777777" w:rsidR="00905E23" w:rsidRPr="005D64B8" w:rsidRDefault="00696CBC" w:rsidP="00CA07A8">
      <w:pPr>
        <w:pStyle w:val="Akapitzlist"/>
        <w:numPr>
          <w:ilvl w:val="0"/>
          <w:numId w:val="3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Nagrody będą przyznawane indywidualnie. </w:t>
      </w:r>
    </w:p>
    <w:p w14:paraId="3E463337" w14:textId="7855431B" w:rsidR="00696CBC" w:rsidRPr="005D64B8" w:rsidRDefault="00696CBC" w:rsidP="00CA07A8">
      <w:pPr>
        <w:pStyle w:val="Akapitzlist"/>
        <w:numPr>
          <w:ilvl w:val="0"/>
          <w:numId w:val="3"/>
        </w:numPr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Udział w konkursie jest równoznaczny z akceptacją regulaminu. </w:t>
      </w:r>
    </w:p>
    <w:p w14:paraId="795143F2" w14:textId="77777777" w:rsidR="00631F6E" w:rsidRDefault="00696CBC" w:rsidP="00CA07A8">
      <w:pPr>
        <w:pStyle w:val="Akapitzlist"/>
        <w:numPr>
          <w:ilvl w:val="0"/>
          <w:numId w:val="1"/>
        </w:numPr>
        <w:jc w:val="both"/>
        <w:rPr>
          <w:color w:val="153D63" w:themeColor="text2" w:themeTint="E6"/>
        </w:rPr>
      </w:pPr>
      <w:r w:rsidRPr="00631F6E">
        <w:rPr>
          <w:b/>
          <w:bCs/>
          <w:color w:val="153D63" w:themeColor="text2" w:themeTint="E6"/>
        </w:rPr>
        <w:t>Termin i miejsce składania prac.</w:t>
      </w:r>
    </w:p>
    <w:p w14:paraId="5683ACCD" w14:textId="67ED1EC6" w:rsidR="00696CBC" w:rsidRPr="005D64B8" w:rsidRDefault="00696CBC" w:rsidP="00631F6E">
      <w:pPr>
        <w:pStyle w:val="Akapitzlist"/>
        <w:ind w:left="760"/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 Prace należy przesłać lub dostarczyć osobiście do </w:t>
      </w:r>
      <w:r w:rsidR="00642861">
        <w:rPr>
          <w:color w:val="153D63" w:themeColor="text2" w:themeTint="E6"/>
        </w:rPr>
        <w:t>20</w:t>
      </w:r>
      <w:r w:rsidRPr="005D64B8">
        <w:rPr>
          <w:color w:val="153D63" w:themeColor="text2" w:themeTint="E6"/>
        </w:rPr>
        <w:t xml:space="preserve"> marca 202</w:t>
      </w:r>
      <w:r w:rsidR="002305B4" w:rsidRPr="005D64B8">
        <w:rPr>
          <w:color w:val="153D63" w:themeColor="text2" w:themeTint="E6"/>
        </w:rPr>
        <w:t>6</w:t>
      </w:r>
      <w:r w:rsidRPr="005D64B8">
        <w:rPr>
          <w:color w:val="153D63" w:themeColor="text2" w:themeTint="E6"/>
        </w:rPr>
        <w:t xml:space="preserve"> roku do </w:t>
      </w:r>
      <w:r w:rsidR="00642861">
        <w:rPr>
          <w:color w:val="153D63" w:themeColor="text2" w:themeTint="E6"/>
        </w:rPr>
        <w:t>s</w:t>
      </w:r>
      <w:r w:rsidR="008A7726" w:rsidRPr="005D64B8">
        <w:rPr>
          <w:color w:val="153D63" w:themeColor="text2" w:themeTint="E6"/>
        </w:rPr>
        <w:t>ali 28.</w:t>
      </w:r>
    </w:p>
    <w:p w14:paraId="3355DF74" w14:textId="77777777" w:rsidR="00631F6E" w:rsidRDefault="00696CBC" w:rsidP="00CA07A8">
      <w:pPr>
        <w:pStyle w:val="Akapitzlist"/>
        <w:numPr>
          <w:ilvl w:val="0"/>
          <w:numId w:val="1"/>
        </w:numPr>
        <w:jc w:val="both"/>
        <w:rPr>
          <w:color w:val="153D63" w:themeColor="text2" w:themeTint="E6"/>
        </w:rPr>
      </w:pPr>
      <w:r w:rsidRPr="00631F6E">
        <w:rPr>
          <w:b/>
          <w:bCs/>
          <w:color w:val="153D63" w:themeColor="text2" w:themeTint="E6"/>
        </w:rPr>
        <w:t>Rozstrzygnięcie konkursu.</w:t>
      </w:r>
      <w:r w:rsidRPr="005D64B8">
        <w:rPr>
          <w:color w:val="153D63" w:themeColor="text2" w:themeTint="E6"/>
        </w:rPr>
        <w:t xml:space="preserve"> </w:t>
      </w:r>
    </w:p>
    <w:p w14:paraId="7C53ED47" w14:textId="3EAB76A2" w:rsidR="00696CBC" w:rsidRPr="00631F6E" w:rsidRDefault="00696CBC" w:rsidP="00631F6E">
      <w:pPr>
        <w:pStyle w:val="Akapitzlist"/>
        <w:ind w:left="760"/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>Jury wybierze najciekawsze prace ilustrujące temat</w:t>
      </w:r>
      <w:r w:rsidR="002305B4" w:rsidRPr="005D64B8">
        <w:rPr>
          <w:color w:val="153D63" w:themeColor="text2" w:themeTint="E6"/>
        </w:rPr>
        <w:t xml:space="preserve"> </w:t>
      </w:r>
      <w:r w:rsidRPr="005D64B8">
        <w:rPr>
          <w:color w:val="153D63" w:themeColor="text2" w:themeTint="E6"/>
        </w:rPr>
        <w:t xml:space="preserve">przewodni. </w:t>
      </w:r>
      <w:r w:rsidR="00642861">
        <w:rPr>
          <w:color w:val="153D63" w:themeColor="text2" w:themeTint="E6"/>
        </w:rPr>
        <w:t xml:space="preserve">W </w:t>
      </w:r>
      <w:r w:rsidRPr="00631F6E">
        <w:rPr>
          <w:color w:val="153D63" w:themeColor="text2" w:themeTint="E6"/>
        </w:rPr>
        <w:t xml:space="preserve">ocenie </w:t>
      </w:r>
      <w:r w:rsidR="00642861" w:rsidRPr="00631F6E">
        <w:rPr>
          <w:color w:val="153D63" w:themeColor="text2" w:themeTint="E6"/>
        </w:rPr>
        <w:t>uwzględni</w:t>
      </w:r>
      <w:r w:rsidR="00642861">
        <w:rPr>
          <w:color w:val="153D63" w:themeColor="text2" w:themeTint="E6"/>
        </w:rPr>
        <w:t>one</w:t>
      </w:r>
      <w:r w:rsidRPr="00631F6E">
        <w:rPr>
          <w:color w:val="153D63" w:themeColor="text2" w:themeTint="E6"/>
        </w:rPr>
        <w:t xml:space="preserve"> </w:t>
      </w:r>
      <w:r w:rsidR="00642861">
        <w:rPr>
          <w:color w:val="153D63" w:themeColor="text2" w:themeTint="E6"/>
        </w:rPr>
        <w:t>będą</w:t>
      </w:r>
      <w:r w:rsidRPr="00631F6E">
        <w:rPr>
          <w:color w:val="153D63" w:themeColor="text2" w:themeTint="E6"/>
        </w:rPr>
        <w:t>:</w:t>
      </w:r>
    </w:p>
    <w:p w14:paraId="5D8B60EE" w14:textId="055FD7F5" w:rsidR="00696CBC" w:rsidRPr="005D64B8" w:rsidRDefault="00696CBC" w:rsidP="002305B4">
      <w:pPr>
        <w:pStyle w:val="Akapitzlist"/>
        <w:numPr>
          <w:ilvl w:val="0"/>
          <w:numId w:val="4"/>
        </w:numPr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praca zgodna z tematem, </w:t>
      </w:r>
    </w:p>
    <w:p w14:paraId="285F46FB" w14:textId="35538B26" w:rsidR="00696CBC" w:rsidRPr="005D64B8" w:rsidRDefault="00696CBC" w:rsidP="002305B4">
      <w:pPr>
        <w:pStyle w:val="Akapitzlist"/>
        <w:numPr>
          <w:ilvl w:val="0"/>
          <w:numId w:val="4"/>
        </w:numPr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stopień trudności, </w:t>
      </w:r>
    </w:p>
    <w:p w14:paraId="3C5556B1" w14:textId="71C3F8BC" w:rsidR="00696CBC" w:rsidRPr="005D64B8" w:rsidRDefault="00696CBC" w:rsidP="002305B4">
      <w:pPr>
        <w:pStyle w:val="Akapitzlist"/>
        <w:numPr>
          <w:ilvl w:val="0"/>
          <w:numId w:val="4"/>
        </w:numPr>
        <w:rPr>
          <w:color w:val="153D63" w:themeColor="text2" w:themeTint="E6"/>
        </w:rPr>
      </w:pPr>
      <w:r w:rsidRPr="005D64B8">
        <w:rPr>
          <w:color w:val="153D63" w:themeColor="text2" w:themeTint="E6"/>
        </w:rPr>
        <w:t>estetykę wykonania,</w:t>
      </w:r>
    </w:p>
    <w:p w14:paraId="5724DF05" w14:textId="682DE88A" w:rsidR="00696CBC" w:rsidRPr="005D64B8" w:rsidRDefault="00696CBC" w:rsidP="002305B4">
      <w:pPr>
        <w:pStyle w:val="Akapitzlist"/>
        <w:numPr>
          <w:ilvl w:val="0"/>
          <w:numId w:val="4"/>
        </w:numPr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oryginalność i pomysłowość. </w:t>
      </w:r>
    </w:p>
    <w:p w14:paraId="7FAFE2E7" w14:textId="77777777" w:rsidR="00631F6E" w:rsidRDefault="00696CBC" w:rsidP="00CA07A8">
      <w:pPr>
        <w:pStyle w:val="Akapitzlist"/>
        <w:numPr>
          <w:ilvl w:val="0"/>
          <w:numId w:val="1"/>
        </w:numPr>
        <w:jc w:val="both"/>
        <w:rPr>
          <w:color w:val="153D63" w:themeColor="text2" w:themeTint="E6"/>
        </w:rPr>
      </w:pPr>
      <w:r w:rsidRPr="00631F6E">
        <w:rPr>
          <w:b/>
          <w:bCs/>
          <w:color w:val="153D63" w:themeColor="text2" w:themeTint="E6"/>
        </w:rPr>
        <w:t>Ogłoszenie wyników konkursu.</w:t>
      </w:r>
      <w:r w:rsidRPr="005D64B8">
        <w:rPr>
          <w:color w:val="153D63" w:themeColor="text2" w:themeTint="E6"/>
        </w:rPr>
        <w:t xml:space="preserve"> </w:t>
      </w:r>
    </w:p>
    <w:p w14:paraId="12641585" w14:textId="0E4027AD" w:rsidR="00696CBC" w:rsidRPr="005D64B8" w:rsidRDefault="00696CBC" w:rsidP="00631F6E">
      <w:pPr>
        <w:pStyle w:val="Akapitzlist"/>
        <w:ind w:left="760"/>
        <w:jc w:val="both"/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Ogłoszenie wyników konkursu oraz rozdanie nagród odbędzie się </w:t>
      </w:r>
      <w:r w:rsidR="00642861">
        <w:rPr>
          <w:b/>
          <w:bCs/>
          <w:color w:val="153D63" w:themeColor="text2" w:themeTint="E6"/>
        </w:rPr>
        <w:t xml:space="preserve">11 kwietnia </w:t>
      </w:r>
      <w:r w:rsidRPr="005D64B8">
        <w:rPr>
          <w:b/>
          <w:bCs/>
          <w:color w:val="153D63" w:themeColor="text2" w:themeTint="E6"/>
        </w:rPr>
        <w:t>202</w:t>
      </w:r>
      <w:r w:rsidR="002305B4" w:rsidRPr="005D64B8">
        <w:rPr>
          <w:b/>
          <w:bCs/>
          <w:color w:val="153D63" w:themeColor="text2" w:themeTint="E6"/>
        </w:rPr>
        <w:t>6</w:t>
      </w:r>
      <w:r w:rsidRPr="005D64B8">
        <w:rPr>
          <w:b/>
          <w:bCs/>
          <w:color w:val="153D63" w:themeColor="text2" w:themeTint="E6"/>
        </w:rPr>
        <w:t>r.</w:t>
      </w:r>
      <w:r w:rsidRPr="005D64B8">
        <w:rPr>
          <w:color w:val="153D63" w:themeColor="text2" w:themeTint="E6"/>
        </w:rPr>
        <w:t xml:space="preserve"> Przewidywane są nagrody za zajecie 3 pierwszych miejsc, wyróżnienia w postaci dyplomów. </w:t>
      </w:r>
    </w:p>
    <w:p w14:paraId="11517BD4" w14:textId="77777777" w:rsidR="00CA07A8" w:rsidRPr="00631F6E" w:rsidRDefault="00696CBC" w:rsidP="00696CBC">
      <w:pPr>
        <w:pStyle w:val="Akapitzlist"/>
        <w:numPr>
          <w:ilvl w:val="0"/>
          <w:numId w:val="1"/>
        </w:numPr>
        <w:rPr>
          <w:b/>
          <w:bCs/>
          <w:color w:val="153D63" w:themeColor="text2" w:themeTint="E6"/>
        </w:rPr>
      </w:pPr>
      <w:r w:rsidRPr="00631F6E">
        <w:rPr>
          <w:b/>
          <w:bCs/>
          <w:color w:val="153D63" w:themeColor="text2" w:themeTint="E6"/>
        </w:rPr>
        <w:t xml:space="preserve">Uwagi dodatkowe. </w:t>
      </w:r>
    </w:p>
    <w:p w14:paraId="49DDBE73" w14:textId="77777777" w:rsidR="00CA07A8" w:rsidRPr="005D64B8" w:rsidRDefault="00696CBC" w:rsidP="00CA07A8">
      <w:pPr>
        <w:pStyle w:val="Akapitzlist"/>
        <w:numPr>
          <w:ilvl w:val="0"/>
          <w:numId w:val="5"/>
        </w:numPr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Prace niezgodne z regulaminem nie będą brane pod uwagę. </w:t>
      </w:r>
    </w:p>
    <w:p w14:paraId="787740CF" w14:textId="77777777" w:rsidR="00CA07A8" w:rsidRPr="005D64B8" w:rsidRDefault="00696CBC" w:rsidP="00CA07A8">
      <w:pPr>
        <w:pStyle w:val="Akapitzlist"/>
        <w:numPr>
          <w:ilvl w:val="0"/>
          <w:numId w:val="5"/>
        </w:numPr>
        <w:rPr>
          <w:color w:val="153D63" w:themeColor="text2" w:themeTint="E6"/>
        </w:rPr>
      </w:pPr>
      <w:r w:rsidRPr="005D64B8">
        <w:rPr>
          <w:color w:val="153D63" w:themeColor="text2" w:themeTint="E6"/>
        </w:rPr>
        <w:t>Rozstrzygnięcie jury jest ostateczne (od werdyktu nie przysługuje odwołanie).</w:t>
      </w:r>
    </w:p>
    <w:p w14:paraId="5BA7402A" w14:textId="77777777" w:rsidR="00CA07A8" w:rsidRPr="005D64B8" w:rsidRDefault="00696CBC" w:rsidP="00CA07A8">
      <w:pPr>
        <w:pStyle w:val="Akapitzlist"/>
        <w:numPr>
          <w:ilvl w:val="0"/>
          <w:numId w:val="5"/>
        </w:numPr>
        <w:rPr>
          <w:color w:val="153D63" w:themeColor="text2" w:themeTint="E6"/>
        </w:rPr>
      </w:pPr>
      <w:r w:rsidRPr="005D64B8">
        <w:rPr>
          <w:color w:val="153D63" w:themeColor="text2" w:themeTint="E6"/>
        </w:rPr>
        <w:t xml:space="preserve">Wszelkie sprawy nie uwzględnione w regulaminie rozstrzyga Organizator. </w:t>
      </w:r>
      <w:r w:rsidR="00CA07A8" w:rsidRPr="005D64B8">
        <w:rPr>
          <w:color w:val="153D63" w:themeColor="text2" w:themeTint="E6"/>
        </w:rPr>
        <w:t xml:space="preserve"> </w:t>
      </w:r>
    </w:p>
    <w:p w14:paraId="7BF9E062" w14:textId="77777777" w:rsidR="00CA07A8" w:rsidRPr="005D64B8" w:rsidRDefault="00CA07A8" w:rsidP="00CA07A8">
      <w:pPr>
        <w:pStyle w:val="Akapitzlist"/>
        <w:ind w:left="1480"/>
        <w:rPr>
          <w:color w:val="153D63" w:themeColor="text2" w:themeTint="E6"/>
        </w:rPr>
      </w:pPr>
    </w:p>
    <w:p w14:paraId="0357917B" w14:textId="77777777" w:rsidR="00CA07A8" w:rsidRPr="005D64B8" w:rsidRDefault="00CA07A8" w:rsidP="00CA07A8">
      <w:pPr>
        <w:pStyle w:val="Akapitzlist"/>
        <w:ind w:left="1480"/>
        <w:rPr>
          <w:color w:val="153D63" w:themeColor="text2" w:themeTint="E6"/>
        </w:rPr>
      </w:pPr>
    </w:p>
    <w:p w14:paraId="46277A3D" w14:textId="04471089" w:rsidR="00446DB2" w:rsidRPr="005D64B8" w:rsidRDefault="00696CBC" w:rsidP="00CA07A8">
      <w:pPr>
        <w:pStyle w:val="Akapitzlist"/>
        <w:ind w:left="1480"/>
        <w:jc w:val="right"/>
        <w:rPr>
          <w:color w:val="153D63" w:themeColor="text2" w:themeTint="E6"/>
        </w:rPr>
      </w:pPr>
      <w:r w:rsidRPr="005D64B8">
        <w:rPr>
          <w:color w:val="153D63" w:themeColor="text2" w:themeTint="E6"/>
        </w:rPr>
        <w:t>O</w:t>
      </w:r>
      <w:r w:rsidR="00CA07A8" w:rsidRPr="005D64B8">
        <w:rPr>
          <w:color w:val="153D63" w:themeColor="text2" w:themeTint="E6"/>
        </w:rPr>
        <w:t>rganizatorzy</w:t>
      </w:r>
      <w:r w:rsidRPr="005D64B8">
        <w:rPr>
          <w:color w:val="153D63" w:themeColor="text2" w:themeTint="E6"/>
        </w:rPr>
        <w:t xml:space="preserve">: </w:t>
      </w:r>
      <w:r w:rsidR="00CA07A8" w:rsidRPr="005D64B8">
        <w:rPr>
          <w:color w:val="153D63" w:themeColor="text2" w:themeTint="E6"/>
        </w:rPr>
        <w:t>Katarzyna Budzyńska, Alina Kopczyńska</w:t>
      </w:r>
    </w:p>
    <w:sectPr w:rsidR="00446DB2" w:rsidRPr="005D6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05B2"/>
    <w:multiLevelType w:val="hybridMultilevel"/>
    <w:tmpl w:val="76901098"/>
    <w:lvl w:ilvl="0" w:tplc="04150005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386E0C7F"/>
    <w:multiLevelType w:val="hybridMultilevel"/>
    <w:tmpl w:val="1DEE83AC"/>
    <w:lvl w:ilvl="0" w:tplc="04150005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3F7E7D11"/>
    <w:multiLevelType w:val="hybridMultilevel"/>
    <w:tmpl w:val="37B2F452"/>
    <w:lvl w:ilvl="0" w:tplc="B2BEA210">
      <w:start w:val="1"/>
      <w:numFmt w:val="upperRoman"/>
      <w:lvlText w:val="%1."/>
      <w:lvlJc w:val="left"/>
      <w:pPr>
        <w:ind w:left="76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5D5126A6"/>
    <w:multiLevelType w:val="hybridMultilevel"/>
    <w:tmpl w:val="E5D6C968"/>
    <w:lvl w:ilvl="0" w:tplc="0415000F">
      <w:start w:val="1"/>
      <w:numFmt w:val="decimal"/>
      <w:lvlText w:val="%1."/>
      <w:lvlJc w:val="left"/>
      <w:pPr>
        <w:ind w:left="1480" w:hanging="360"/>
      </w:p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" w15:restartNumberingAfterBreak="0">
    <w:nsid w:val="6FB40E96"/>
    <w:multiLevelType w:val="hybridMultilevel"/>
    <w:tmpl w:val="77627BCC"/>
    <w:lvl w:ilvl="0" w:tplc="0415000F">
      <w:start w:val="1"/>
      <w:numFmt w:val="decimal"/>
      <w:lvlText w:val="%1."/>
      <w:lvlJc w:val="left"/>
      <w:pPr>
        <w:ind w:left="1480" w:hanging="360"/>
      </w:p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C"/>
    <w:rsid w:val="00052423"/>
    <w:rsid w:val="002305B4"/>
    <w:rsid w:val="00446DB2"/>
    <w:rsid w:val="0047780E"/>
    <w:rsid w:val="004E7187"/>
    <w:rsid w:val="005D64B8"/>
    <w:rsid w:val="00631F6E"/>
    <w:rsid w:val="00642861"/>
    <w:rsid w:val="00696CBC"/>
    <w:rsid w:val="008258F2"/>
    <w:rsid w:val="008A7726"/>
    <w:rsid w:val="00905E23"/>
    <w:rsid w:val="009418AB"/>
    <w:rsid w:val="00BF185F"/>
    <w:rsid w:val="00C30369"/>
    <w:rsid w:val="00CA07A8"/>
    <w:rsid w:val="00CC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A77A"/>
  <w15:chartTrackingRefBased/>
  <w15:docId w15:val="{DA203302-2E19-42CA-92AA-135FD03F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6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6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6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6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6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6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6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6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6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6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6C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6C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6C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6C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6C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6C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6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6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6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6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6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6C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6C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6C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6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6C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6C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Budzynska</dc:creator>
  <cp:keywords/>
  <dc:description/>
  <cp:lastModifiedBy>Katarzyna Budzynska</cp:lastModifiedBy>
  <cp:revision>8</cp:revision>
  <dcterms:created xsi:type="dcterms:W3CDTF">2026-02-22T18:31:00Z</dcterms:created>
  <dcterms:modified xsi:type="dcterms:W3CDTF">2026-03-10T22:25:00Z</dcterms:modified>
</cp:coreProperties>
</file>